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9F" w:rsidRPr="0039314F" w:rsidRDefault="00A1719F" w:rsidP="00A1719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4"/>
          <w:szCs w:val="34"/>
          <w:lang w:eastAsia="nl-NL"/>
        </w:rPr>
      </w:pPr>
      <w:r w:rsidRPr="0039314F">
        <w:rPr>
          <w:rFonts w:ascii="Arial" w:eastAsia="Times New Roman" w:hAnsi="Arial" w:cs="Arial"/>
          <w:b/>
          <w:bCs/>
          <w:color w:val="000000"/>
          <w:sz w:val="34"/>
          <w:szCs w:val="34"/>
          <w:lang w:eastAsia="nl-NL"/>
        </w:rPr>
        <w:t>Vijver aanleggen</w:t>
      </w:r>
    </w:p>
    <w:p w:rsidR="00A1719F" w:rsidRPr="0039314F" w:rsidRDefault="00A1719F" w:rsidP="00A171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39314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Hieronder staat een afbeelding van een waterlelie uit een plantencatalogus. Het betreft </w:t>
      </w:r>
      <w:proofErr w:type="spellStart"/>
      <w:r w:rsidRPr="0039314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Nymphea</w:t>
      </w:r>
      <w:proofErr w:type="spellEnd"/>
      <w:r w:rsidRPr="0039314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alba. Van alle bloeiende waterplanten die in een vijver kunnen groeien, wordt de waterlelie het meest toegepast.</w:t>
      </w:r>
    </w:p>
    <w:p w:rsidR="00A1719F" w:rsidRPr="0039314F" w:rsidRDefault="00A1719F" w:rsidP="00A1719F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39314F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w:drawing>
          <wp:inline distT="0" distB="0" distL="0" distR="0" wp14:anchorId="4B228766" wp14:editId="06B12342">
            <wp:extent cx="3050540" cy="3544570"/>
            <wp:effectExtent l="0" t="0" r="0" b="0"/>
            <wp:docPr id="9" name="Afbeelding 9" descr="http://aoc01v5.qmark.nl/qmp5AOCtest_res/topicresources/301141993/GR-EX-2003-G-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http://aoc01v5.qmark.nl/qmp5AOCtest_res/topicresources/301141993/GR-EX-2003-G-3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354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19F" w:rsidRPr="0039314F" w:rsidRDefault="00A1719F" w:rsidP="00A171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393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Op welk tijdstip kan een waterlelie het beste worden geplant?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A1719F" w:rsidRPr="0039314F" w:rsidTr="00DA4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19F" w:rsidRPr="0039314F" w:rsidRDefault="00A1719F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</w:tr>
    </w:tbl>
    <w:p w:rsidR="00A1719F" w:rsidRPr="0039314F" w:rsidRDefault="00A1719F" w:rsidP="00A1719F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nl-NL"/>
        </w:rPr>
      </w:pPr>
    </w:p>
    <w:tbl>
      <w:tblPr>
        <w:tblW w:w="0" w:type="auto"/>
        <w:tblCellSpacing w:w="15" w:type="dxa"/>
        <w:tblCellMar>
          <w:top w:w="75" w:type="dxa"/>
          <w:left w:w="15" w:type="dxa"/>
          <w:bottom w:w="7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1209"/>
      </w:tblGrid>
      <w:tr w:rsidR="00A1719F" w:rsidRPr="0039314F" w:rsidTr="00DA4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19F" w:rsidRPr="0039314F" w:rsidRDefault="00A1719F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style="width:18pt;height:15.6pt" o:ole="">
                  <v:imagedata r:id="rId7" o:title=""/>
                </v:shape>
                <w:control r:id="rId8" w:name="DefaultOcxName53" w:shapeid="_x0000_i1051"/>
              </w:object>
            </w:r>
          </w:p>
        </w:tc>
        <w:tc>
          <w:tcPr>
            <w:tcW w:w="0" w:type="auto"/>
            <w:vAlign w:val="center"/>
            <w:hideMark/>
          </w:tcPr>
          <w:p w:rsidR="00A1719F" w:rsidRPr="0039314F" w:rsidRDefault="00A1719F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mei</w:t>
            </w:r>
          </w:p>
        </w:tc>
      </w:tr>
      <w:tr w:rsidR="00A1719F" w:rsidRPr="0039314F" w:rsidTr="00DA4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19F" w:rsidRPr="0039314F" w:rsidRDefault="00A1719F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050" type="#_x0000_t75" style="width:18pt;height:15.6pt" o:ole="">
                  <v:imagedata r:id="rId7" o:title=""/>
                </v:shape>
                <w:control r:id="rId9" w:name="DefaultOcxName123" w:shapeid="_x0000_i1050"/>
              </w:object>
            </w:r>
          </w:p>
        </w:tc>
        <w:tc>
          <w:tcPr>
            <w:tcW w:w="0" w:type="auto"/>
            <w:vAlign w:val="center"/>
            <w:hideMark/>
          </w:tcPr>
          <w:p w:rsidR="00A1719F" w:rsidRPr="0039314F" w:rsidRDefault="00A1719F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juli</w:t>
            </w:r>
          </w:p>
        </w:tc>
      </w:tr>
      <w:tr w:rsidR="00A1719F" w:rsidRPr="0039314F" w:rsidTr="00DA4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19F" w:rsidRPr="0039314F" w:rsidRDefault="00A1719F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049" type="#_x0000_t75" style="width:18pt;height:15.6pt" o:ole="">
                  <v:imagedata r:id="rId7" o:title=""/>
                </v:shape>
                <w:control r:id="rId10" w:name="DefaultOcxName216" w:shapeid="_x0000_i1049"/>
              </w:object>
            </w:r>
          </w:p>
        </w:tc>
        <w:tc>
          <w:tcPr>
            <w:tcW w:w="0" w:type="auto"/>
            <w:vAlign w:val="center"/>
            <w:hideMark/>
          </w:tcPr>
          <w:p w:rsidR="00A1719F" w:rsidRPr="0039314F" w:rsidRDefault="00A1719F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september</w:t>
            </w:r>
          </w:p>
        </w:tc>
      </w:tr>
    </w:tbl>
    <w:p w:rsidR="00A1719F" w:rsidRDefault="00A1719F" w:rsidP="00A1719F"/>
    <w:p w:rsidR="00A1719F" w:rsidRPr="0039314F" w:rsidRDefault="00A1719F" w:rsidP="00A1719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4"/>
          <w:szCs w:val="34"/>
          <w:lang w:eastAsia="nl-NL"/>
        </w:rPr>
      </w:pPr>
      <w:r w:rsidRPr="0039314F">
        <w:rPr>
          <w:rFonts w:ascii="Arial" w:eastAsia="Times New Roman" w:hAnsi="Arial" w:cs="Arial"/>
          <w:b/>
          <w:bCs/>
          <w:color w:val="000000"/>
          <w:sz w:val="34"/>
          <w:szCs w:val="34"/>
          <w:lang w:eastAsia="nl-NL"/>
        </w:rPr>
        <w:t>Werkvolgorde border aanleggen</w:t>
      </w:r>
    </w:p>
    <w:p w:rsidR="00A1719F" w:rsidRPr="0039314F" w:rsidRDefault="00A1719F" w:rsidP="00A1719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39314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Je legt een border aan in een tuin.</w:t>
      </w:r>
    </w:p>
    <w:p w:rsidR="00A1719F" w:rsidRPr="0039314F" w:rsidRDefault="00A1719F" w:rsidP="00A1719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393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Zet de stappen daarvoor in de juiste volgorde.</w:t>
      </w:r>
      <w:r w:rsidRPr="00393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br/>
      </w:r>
      <w:r w:rsidRPr="00393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br/>
        <w:t>1. planten uitleggen volgens beplantingsplan</w:t>
      </w:r>
      <w:r w:rsidRPr="00393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br/>
        <w:t>2. onkruid verwijderen</w:t>
      </w:r>
      <w:r w:rsidRPr="00393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br/>
        <w:t>3. beplanten</w:t>
      </w:r>
      <w:r w:rsidRPr="00393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br/>
        <w:t>4. afwerken en opruimen</w:t>
      </w:r>
      <w:r w:rsidRPr="00393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br/>
        <w:t>5. organische mest verspreiden</w:t>
      </w:r>
      <w:r w:rsidRPr="00393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br/>
        <w:t>6. omspitten en egaliseren</w:t>
      </w:r>
    </w:p>
    <w:p w:rsidR="00A1719F" w:rsidRPr="0039314F" w:rsidRDefault="00A1719F" w:rsidP="00A171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39314F">
        <w:rPr>
          <w:rFonts w:ascii="Arial" w:eastAsia="Times New Roman" w:hAnsi="Arial" w:cs="Arial"/>
          <w:color w:val="000000"/>
          <w:sz w:val="24"/>
          <w:szCs w:val="24"/>
        </w:rPr>
        <w:object w:dxaOrig="1440" w:dyaOrig="1440">
          <v:shape id="_x0000_i1048" type="#_x0000_t75" style="width:16.2pt;height:18pt" o:ole="">
            <v:imagedata r:id="rId11" o:title=""/>
          </v:shape>
          <w:control r:id="rId12" w:name="DefaultOcxName55" w:shapeid="_x0000_i1048"/>
        </w:object>
      </w:r>
      <w:r w:rsidRPr="0039314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  <w:r w:rsidRPr="0039314F">
        <w:rPr>
          <w:rFonts w:ascii="Arial" w:eastAsia="Times New Roman" w:hAnsi="Arial" w:cs="Arial"/>
          <w:color w:val="000000"/>
          <w:sz w:val="24"/>
          <w:szCs w:val="24"/>
        </w:rPr>
        <w:object w:dxaOrig="1440" w:dyaOrig="1440">
          <v:shape id="_x0000_i1047" type="#_x0000_t75" style="width:16.2pt;height:18pt" o:ole="">
            <v:imagedata r:id="rId11" o:title=""/>
          </v:shape>
          <w:control r:id="rId13" w:name="DefaultOcxName124" w:shapeid="_x0000_i1047"/>
        </w:object>
      </w:r>
      <w:r w:rsidRPr="0039314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  <w:r w:rsidRPr="0039314F">
        <w:rPr>
          <w:rFonts w:ascii="Arial" w:eastAsia="Times New Roman" w:hAnsi="Arial" w:cs="Arial"/>
          <w:color w:val="000000"/>
          <w:sz w:val="24"/>
          <w:szCs w:val="24"/>
        </w:rPr>
        <w:object w:dxaOrig="1440" w:dyaOrig="1440">
          <v:shape id="_x0000_i1046" type="#_x0000_t75" style="width:16.2pt;height:18pt" o:ole="">
            <v:imagedata r:id="rId11" o:title=""/>
          </v:shape>
          <w:control r:id="rId14" w:name="DefaultOcxName217" w:shapeid="_x0000_i1046"/>
        </w:object>
      </w:r>
      <w:r w:rsidRPr="0039314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  <w:r w:rsidRPr="0039314F">
        <w:rPr>
          <w:rFonts w:ascii="Arial" w:eastAsia="Times New Roman" w:hAnsi="Arial" w:cs="Arial"/>
          <w:color w:val="000000"/>
          <w:sz w:val="24"/>
          <w:szCs w:val="24"/>
        </w:rPr>
        <w:object w:dxaOrig="1440" w:dyaOrig="1440">
          <v:shape id="_x0000_i1045" type="#_x0000_t75" style="width:16.2pt;height:18pt" o:ole="">
            <v:imagedata r:id="rId11" o:title=""/>
          </v:shape>
          <w:control r:id="rId15" w:name="DefaultOcxName315" w:shapeid="_x0000_i1045"/>
        </w:object>
      </w:r>
      <w:r w:rsidRPr="0039314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  <w:r w:rsidRPr="0039314F">
        <w:rPr>
          <w:rFonts w:ascii="Arial" w:eastAsia="Times New Roman" w:hAnsi="Arial" w:cs="Arial"/>
          <w:color w:val="000000"/>
          <w:sz w:val="24"/>
          <w:szCs w:val="24"/>
        </w:rPr>
        <w:object w:dxaOrig="1440" w:dyaOrig="1440">
          <v:shape id="_x0000_i1044" type="#_x0000_t75" style="width:16.2pt;height:18pt" o:ole="">
            <v:imagedata r:id="rId11" o:title=""/>
          </v:shape>
          <w:control r:id="rId16" w:name="DefaultOcxName411" w:shapeid="_x0000_i1044"/>
        </w:object>
      </w:r>
      <w:r w:rsidRPr="0039314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  <w:r w:rsidRPr="0039314F">
        <w:rPr>
          <w:rFonts w:ascii="Arial" w:eastAsia="Times New Roman" w:hAnsi="Arial" w:cs="Arial"/>
          <w:color w:val="000000"/>
          <w:sz w:val="24"/>
          <w:szCs w:val="24"/>
        </w:rPr>
        <w:object w:dxaOrig="1440" w:dyaOrig="1440">
          <v:shape id="_x0000_i1043" type="#_x0000_t75" style="width:16.2pt;height:18pt" o:ole="">
            <v:imagedata r:id="rId11" o:title=""/>
          </v:shape>
          <w:control r:id="rId17" w:name="DefaultOcxName54" w:shapeid="_x0000_i1043"/>
        </w:object>
      </w:r>
    </w:p>
    <w:p w:rsidR="00A1719F" w:rsidRDefault="00A1719F" w:rsidP="00A1719F"/>
    <w:p w:rsidR="00A1719F" w:rsidRDefault="00A1719F" w:rsidP="00A1719F"/>
    <w:p w:rsidR="00A1719F" w:rsidRDefault="00A1719F" w:rsidP="00A1719F"/>
    <w:p w:rsidR="00A1719F" w:rsidRDefault="00A1719F" w:rsidP="00A1719F"/>
    <w:p w:rsidR="00A1719F" w:rsidRPr="0039314F" w:rsidRDefault="00A1719F" w:rsidP="00A1719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4"/>
          <w:szCs w:val="34"/>
          <w:lang w:eastAsia="nl-NL"/>
        </w:rPr>
      </w:pPr>
      <w:r w:rsidRPr="0039314F">
        <w:rPr>
          <w:rFonts w:ascii="Arial" w:eastAsia="Times New Roman" w:hAnsi="Arial" w:cs="Arial"/>
          <w:b/>
          <w:bCs/>
          <w:color w:val="000000"/>
          <w:sz w:val="34"/>
          <w:szCs w:val="34"/>
          <w:lang w:eastAsia="nl-NL"/>
        </w:rPr>
        <w:t>Vaste plantenborder</w:t>
      </w:r>
    </w:p>
    <w:p w:rsidR="00A1719F" w:rsidRPr="0039314F" w:rsidRDefault="00A1719F" w:rsidP="00A1719F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39314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Je wilt dat een border met vaste planten een natuurlijke en speelse uitstraling krijgt.</w:t>
      </w:r>
    </w:p>
    <w:p w:rsidR="00A1719F" w:rsidRPr="0039314F" w:rsidRDefault="00A1719F" w:rsidP="00A171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393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Welk pl</w:t>
      </w:r>
      <w:bookmarkStart w:id="0" w:name="_GoBack"/>
      <w:bookmarkEnd w:id="0"/>
      <w:r w:rsidRPr="00393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antverband kun je daarvoor het best gebruiken?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A1719F" w:rsidRPr="0039314F" w:rsidTr="00DA4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19F" w:rsidRPr="0039314F" w:rsidRDefault="00A1719F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</w:tr>
    </w:tbl>
    <w:p w:rsidR="00A1719F" w:rsidRPr="0039314F" w:rsidRDefault="00A1719F" w:rsidP="00A1719F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nl-NL"/>
        </w:rPr>
      </w:pPr>
    </w:p>
    <w:tbl>
      <w:tblPr>
        <w:tblW w:w="0" w:type="auto"/>
        <w:tblCellSpacing w:w="15" w:type="dxa"/>
        <w:tblCellMar>
          <w:top w:w="75" w:type="dxa"/>
          <w:left w:w="15" w:type="dxa"/>
          <w:bottom w:w="7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2117"/>
      </w:tblGrid>
      <w:tr w:rsidR="00A1719F" w:rsidRPr="0039314F" w:rsidTr="00DA4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19F" w:rsidRPr="0039314F" w:rsidRDefault="00A1719F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063" type="#_x0000_t75" style="width:18pt;height:15.6pt" o:ole="">
                  <v:imagedata r:id="rId7" o:title=""/>
                </v:shape>
                <w:control r:id="rId18" w:name="DefaultOcxName47" w:shapeid="_x0000_i1063"/>
              </w:object>
            </w:r>
          </w:p>
        </w:tc>
        <w:tc>
          <w:tcPr>
            <w:tcW w:w="0" w:type="auto"/>
            <w:vAlign w:val="center"/>
            <w:hideMark/>
          </w:tcPr>
          <w:p w:rsidR="00A1719F" w:rsidRPr="0039314F" w:rsidRDefault="00A1719F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wildverband</w:t>
            </w:r>
          </w:p>
        </w:tc>
      </w:tr>
      <w:tr w:rsidR="00A1719F" w:rsidRPr="0039314F" w:rsidTr="00DA4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19F" w:rsidRPr="0039314F" w:rsidRDefault="00A1719F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062" type="#_x0000_t75" style="width:18pt;height:15.6pt" o:ole="">
                  <v:imagedata r:id="rId7" o:title=""/>
                </v:shape>
                <w:control r:id="rId19" w:name="DefaultOcxName118" w:shapeid="_x0000_i1062"/>
              </w:object>
            </w:r>
          </w:p>
        </w:tc>
        <w:tc>
          <w:tcPr>
            <w:tcW w:w="0" w:type="auto"/>
            <w:vAlign w:val="center"/>
            <w:hideMark/>
          </w:tcPr>
          <w:p w:rsidR="00A1719F" w:rsidRPr="0039314F" w:rsidRDefault="00A1719F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rechthoeksverband</w:t>
            </w:r>
            <w:proofErr w:type="spellEnd"/>
          </w:p>
        </w:tc>
      </w:tr>
      <w:tr w:rsidR="00A1719F" w:rsidRPr="0039314F" w:rsidTr="00DA4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19F" w:rsidRPr="0039314F" w:rsidRDefault="00A1719F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061" type="#_x0000_t75" style="width:18pt;height:15.6pt" o:ole="">
                  <v:imagedata r:id="rId7" o:title=""/>
                </v:shape>
                <w:control r:id="rId20" w:name="DefaultOcxName213" w:shapeid="_x0000_i1061"/>
              </w:object>
            </w:r>
          </w:p>
        </w:tc>
        <w:tc>
          <w:tcPr>
            <w:tcW w:w="0" w:type="auto"/>
            <w:vAlign w:val="center"/>
            <w:hideMark/>
          </w:tcPr>
          <w:p w:rsidR="00A1719F" w:rsidRPr="0039314F" w:rsidRDefault="00A1719F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driehoeksverband</w:t>
            </w:r>
            <w:proofErr w:type="spellEnd"/>
          </w:p>
        </w:tc>
      </w:tr>
      <w:tr w:rsidR="00A1719F" w:rsidRPr="0039314F" w:rsidTr="00DA4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19F" w:rsidRPr="0039314F" w:rsidRDefault="00A1719F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060" type="#_x0000_t75" style="width:18pt;height:15.6pt" o:ole="">
                  <v:imagedata r:id="rId7" o:title=""/>
                </v:shape>
                <w:control r:id="rId21" w:name="DefaultOcxName312" w:shapeid="_x0000_i1060"/>
              </w:object>
            </w:r>
          </w:p>
        </w:tc>
        <w:tc>
          <w:tcPr>
            <w:tcW w:w="0" w:type="auto"/>
            <w:vAlign w:val="center"/>
            <w:hideMark/>
          </w:tcPr>
          <w:p w:rsidR="00A1719F" w:rsidRPr="0039314F" w:rsidRDefault="00A1719F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vierkantsverband</w:t>
            </w:r>
            <w:proofErr w:type="spellEnd"/>
          </w:p>
        </w:tc>
      </w:tr>
    </w:tbl>
    <w:p w:rsidR="00644F1C" w:rsidRDefault="00A1719F"/>
    <w:sectPr w:rsidR="00644F1C" w:rsidSect="008F24A0">
      <w:headerReference w:type="default" r:id="rId22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19F" w:rsidRDefault="00A1719F" w:rsidP="00A1719F">
      <w:pPr>
        <w:spacing w:after="0" w:line="240" w:lineRule="auto"/>
      </w:pPr>
      <w:r>
        <w:separator/>
      </w:r>
    </w:p>
  </w:endnote>
  <w:endnote w:type="continuationSeparator" w:id="0">
    <w:p w:rsidR="00A1719F" w:rsidRDefault="00A1719F" w:rsidP="00A1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19F" w:rsidRDefault="00A1719F" w:rsidP="00A1719F">
      <w:pPr>
        <w:spacing w:after="0" w:line="240" w:lineRule="auto"/>
      </w:pPr>
      <w:r>
        <w:separator/>
      </w:r>
    </w:p>
  </w:footnote>
  <w:footnote w:type="continuationSeparator" w:id="0">
    <w:p w:rsidR="00A1719F" w:rsidRDefault="00A1719F" w:rsidP="00A1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19F" w:rsidRDefault="00A1719F">
    <w:pPr>
      <w:pStyle w:val="Koptekst"/>
    </w:pPr>
    <w:r>
      <w:t>Tuin vragen 7</w:t>
    </w:r>
  </w:p>
  <w:p w:rsidR="00A1719F" w:rsidRDefault="00A1719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19F"/>
    <w:rsid w:val="00174AA8"/>
    <w:rsid w:val="006F3B15"/>
    <w:rsid w:val="00A1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84EA2"/>
  <w15:chartTrackingRefBased/>
  <w15:docId w15:val="{019D1472-473E-46FC-9D62-E439E1C5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1719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17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1719F"/>
  </w:style>
  <w:style w:type="paragraph" w:styleId="Voettekst">
    <w:name w:val="footer"/>
    <w:basedOn w:val="Standaard"/>
    <w:link w:val="VoettekstChar"/>
    <w:uiPriority w:val="99"/>
    <w:unhideWhenUsed/>
    <w:rsid w:val="00A17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17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" Type="http://schemas.openxmlformats.org/officeDocument/2006/relationships/webSettings" Target="webSettings.xml"/><Relationship Id="rId21" Type="http://schemas.openxmlformats.org/officeDocument/2006/relationships/control" Target="activeX/activeX13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ontrol" Target="activeX/activeX7.xml"/><Relationship Id="rId23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Weerman</dc:creator>
  <cp:keywords/>
  <dc:description/>
  <cp:lastModifiedBy>Gert Weerman</cp:lastModifiedBy>
  <cp:revision>1</cp:revision>
  <dcterms:created xsi:type="dcterms:W3CDTF">2020-09-07T14:09:00Z</dcterms:created>
  <dcterms:modified xsi:type="dcterms:W3CDTF">2020-09-07T14:10:00Z</dcterms:modified>
</cp:coreProperties>
</file>